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E2" w:rsidRDefault="00385EE2" w:rsidP="003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4472C4" w:themeColor="accent5"/>
          <w:sz w:val="48"/>
          <w:szCs w:val="48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85EE2" w:rsidRPr="00385EE2" w:rsidRDefault="00385EE2" w:rsidP="003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ldhabi"/>
          <w:b/>
          <w:sz w:val="24"/>
          <w:szCs w:val="24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85EE2">
        <w:rPr>
          <w:rFonts w:eastAsia="Times New Roman" w:cs="Aldhabi"/>
          <w:b/>
          <w:sz w:val="24"/>
          <w:szCs w:val="24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Program Popestrimo šolo 2016-2021 sofinancirata Ministrstvo za šolstvo Republike Slovenije in Evropski socialni sklad. </w:t>
      </w:r>
    </w:p>
    <w:p w:rsidR="00385EE2" w:rsidRDefault="00385EE2" w:rsidP="0038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4472C4" w:themeColor="accent5"/>
          <w:sz w:val="48"/>
          <w:szCs w:val="48"/>
          <w:u w:val="single"/>
          <w:lang w:val="en"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85EE2" w:rsidRDefault="00385EE2" w:rsidP="0086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4472C4" w:themeColor="accent5"/>
          <w:sz w:val="48"/>
          <w:szCs w:val="48"/>
          <w:u w:val="single"/>
          <w:lang w:val="en"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62512" w:rsidRPr="00862512" w:rsidRDefault="001710CE" w:rsidP="0086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4472C4" w:themeColor="accent5"/>
          <w:sz w:val="48"/>
          <w:szCs w:val="48"/>
          <w:u w:val="single"/>
          <w:lang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urier New" w:eastAsia="Times New Roman" w:hAnsi="Courier New" w:cs="Courier New"/>
          <w:b/>
          <w:i/>
          <w:color w:val="4472C4" w:themeColor="accent5"/>
          <w:sz w:val="48"/>
          <w:szCs w:val="48"/>
          <w:u w:val="single"/>
          <w:lang w:val="en" w:eastAsia="sl-SI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X-files in Maribor</w:t>
      </w:r>
    </w:p>
    <w:p w:rsidR="000A1A4D" w:rsidRDefault="000A1A4D"/>
    <w:p w:rsidR="00862512" w:rsidRDefault="00862512"/>
    <w:p w:rsidR="00862512" w:rsidRPr="00385EE2" w:rsidRDefault="00862512" w:rsidP="0086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862512" w:rsidRPr="00385EE2" w:rsidRDefault="00862512" w:rsidP="0086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B0F0"/>
          <w:sz w:val="26"/>
          <w:szCs w:val="26"/>
          <w:lang w:eastAsia="sl-SI"/>
        </w:rPr>
      </w:pP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Who does not remember the cult series of the 90's, in which FBI agents Mulder and Scully investigated phenomena, mostly related to unknown flying objects? </w:t>
      </w:r>
      <w:r w:rsidR="001710CE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However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, Slovenia does not have a special department for the study of paranormal, but various experts of unknown flying objects are undoubtedly enthusiastic about mysterious </w:t>
      </w:r>
      <w:r w:rsidR="001710CE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circles in cereal fields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 in our country. </w:t>
      </w:r>
      <w:r w:rsidR="001710CE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S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ome of them </w:t>
      </w:r>
      <w:r w:rsidR="001710CE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are 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in Maribor. Until 2007, the media mentioned the sixth circle</w:t>
      </w:r>
      <w:r w:rsidR="001710CE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,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 xml:space="preserve"> about 18 meters in diameter, which was created in Radvanj</w:t>
      </w:r>
      <w:r w:rsidR="00465C4A"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e</w:t>
      </w:r>
      <w:r w:rsidRPr="00385EE2">
        <w:rPr>
          <w:rFonts w:ascii="Courier New" w:eastAsia="Times New Roman" w:hAnsi="Courier New" w:cs="Courier New"/>
          <w:b/>
          <w:color w:val="00B0F0"/>
          <w:sz w:val="26"/>
          <w:szCs w:val="26"/>
          <w:lang w:val="en" w:eastAsia="sl-SI"/>
        </w:rPr>
        <w:t>, in the immediate vicinity of the Regional RTV Center Maribor.</w:t>
      </w:r>
    </w:p>
    <w:p w:rsidR="00862512" w:rsidRPr="00862512" w:rsidRDefault="00862512">
      <w:pPr>
        <w:rPr>
          <w:b/>
          <w:color w:val="00B0F0"/>
          <w:sz w:val="32"/>
          <w:szCs w:val="32"/>
        </w:rPr>
      </w:pPr>
    </w:p>
    <w:p w:rsidR="00862512" w:rsidRDefault="00862512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16A9AE4F" wp14:editId="6CCF19AA">
            <wp:extent cx="4591050" cy="3065104"/>
            <wp:effectExtent l="0" t="0" r="0" b="2540"/>
            <wp:docPr id="1" name="Slika 1" descr="https://mariborinfo.com/sites/mariborinfo/files/styles/vsebina_fotogra/public/slike/paragraph-fotografija/zitni_kro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borinfo.com/sites/mariborinfo/files/styles/vsebina_fotogra/public/slike/paragraph-fotografija/zitni_krog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74" cy="30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E12" w:rsidRDefault="00750E12">
      <w:pPr>
        <w:rPr>
          <w:sz w:val="32"/>
          <w:szCs w:val="32"/>
        </w:rPr>
      </w:pPr>
    </w:p>
    <w:p w:rsidR="00750E12" w:rsidRPr="00750E12" w:rsidRDefault="00750E12" w:rsidP="00750E12">
      <w:pPr>
        <w:jc w:val="right"/>
        <w:rPr>
          <w:sz w:val="26"/>
          <w:szCs w:val="26"/>
        </w:rPr>
      </w:pPr>
      <w:r w:rsidRPr="00750E12">
        <w:rPr>
          <w:sz w:val="26"/>
          <w:szCs w:val="26"/>
        </w:rPr>
        <w:t>Taj Puhar Križanič, 7. a</w:t>
      </w:r>
      <w:r>
        <w:rPr>
          <w:sz w:val="26"/>
          <w:szCs w:val="26"/>
        </w:rPr>
        <w:t xml:space="preserve"> </w:t>
      </w:r>
    </w:p>
    <w:sectPr w:rsidR="00750E12" w:rsidRPr="00750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E2" w:rsidRDefault="00385EE2" w:rsidP="00385EE2">
      <w:pPr>
        <w:spacing w:after="0" w:line="240" w:lineRule="auto"/>
      </w:pPr>
      <w:r>
        <w:separator/>
      </w:r>
    </w:p>
  </w:endnote>
  <w:endnote w:type="continuationSeparator" w:id="0">
    <w:p w:rsidR="00385EE2" w:rsidRDefault="00385EE2" w:rsidP="0038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E2" w:rsidRDefault="00385EE2" w:rsidP="00385EE2">
      <w:pPr>
        <w:spacing w:after="0" w:line="240" w:lineRule="auto"/>
      </w:pPr>
      <w:r>
        <w:separator/>
      </w:r>
    </w:p>
  </w:footnote>
  <w:footnote w:type="continuationSeparator" w:id="0">
    <w:p w:rsidR="00385EE2" w:rsidRDefault="00385EE2" w:rsidP="0038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E2" w:rsidRDefault="00385EE2">
    <w:pPr>
      <w:pStyle w:val="Glava"/>
    </w:pPr>
    <w:r w:rsidRPr="00385EE2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2213610" cy="885825"/>
          <wp:effectExtent l="0" t="0" r="0" b="9525"/>
          <wp:wrapSquare wrapText="bothSides"/>
          <wp:docPr id="8" name="Slika 7" descr="Logo_EKP_socialni_sklad_SLO_slo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Logo_EKP_socialni_sklad_SLO_sloga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EE2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-163830</wp:posOffset>
          </wp:positionV>
          <wp:extent cx="1304925" cy="609600"/>
          <wp:effectExtent l="0" t="0" r="9525" b="0"/>
          <wp:wrapSquare wrapText="bothSides"/>
          <wp:docPr id="6" name="Slika 5" descr="glava_matic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glava_maticn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19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5EE2">
      <w:drawing>
        <wp:inline distT="0" distB="0" distL="0" distR="0" wp14:anchorId="22F4716F" wp14:editId="097770E1">
          <wp:extent cx="2095500" cy="333375"/>
          <wp:effectExtent l="0" t="0" r="0" b="9525"/>
          <wp:docPr id="4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765" cy="33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2"/>
    <w:rsid w:val="000A1A4D"/>
    <w:rsid w:val="001710CE"/>
    <w:rsid w:val="00385EE2"/>
    <w:rsid w:val="00465C4A"/>
    <w:rsid w:val="00750E12"/>
    <w:rsid w:val="008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1183-9C90-44DA-9C41-52426B0D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5EE2"/>
  </w:style>
  <w:style w:type="paragraph" w:styleId="Noga">
    <w:name w:val="footer"/>
    <w:basedOn w:val="Navaden"/>
    <w:link w:val="NogaZnak"/>
    <w:uiPriority w:val="99"/>
    <w:unhideWhenUsed/>
    <w:rsid w:val="0038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Katja Jug</cp:lastModifiedBy>
  <cp:revision>5</cp:revision>
  <dcterms:created xsi:type="dcterms:W3CDTF">2019-04-10T09:40:00Z</dcterms:created>
  <dcterms:modified xsi:type="dcterms:W3CDTF">2019-06-17T09:19:00Z</dcterms:modified>
</cp:coreProperties>
</file>